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4245"/>
        <w:gridCol w:w="4810"/>
      </w:tblGrid>
      <w:tr w:rsidR="00EC6870" w:rsidRPr="00EC6870" w14:paraId="4703322A" w14:textId="77777777" w:rsidTr="00EC6870">
        <w:tc>
          <w:tcPr>
            <w:tcW w:w="9055" w:type="dxa"/>
            <w:gridSpan w:val="2"/>
            <w:shd w:val="clear" w:color="auto" w:fill="DEEAF6" w:themeFill="accent5" w:themeFillTint="33"/>
          </w:tcPr>
          <w:p w14:paraId="1DD31CC3" w14:textId="4615A325" w:rsidR="00EC6870" w:rsidRPr="00EC6870" w:rsidRDefault="00EC6870" w:rsidP="00CA4FA9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  <w:r>
              <w:rPr>
                <w:rFonts w:ascii="Aptos" w:hAnsi="Aptos" w:cs="Calibri"/>
                <w:b/>
                <w:sz w:val="16"/>
                <w:szCs w:val="16"/>
              </w:rPr>
              <w:t>prezentace nebo poster (nehodící se vymažte)</w:t>
            </w:r>
          </w:p>
        </w:tc>
      </w:tr>
      <w:tr w:rsidR="00EC6870" w:rsidRPr="00EC6870" w14:paraId="368A25C0" w14:textId="77777777" w:rsidTr="00EC6870">
        <w:trPr>
          <w:trHeight w:val="370"/>
        </w:trPr>
        <w:tc>
          <w:tcPr>
            <w:tcW w:w="9055" w:type="dxa"/>
            <w:gridSpan w:val="2"/>
          </w:tcPr>
          <w:p w14:paraId="60A8607B" w14:textId="514BEDBA" w:rsidR="00EC6870" w:rsidRPr="00EC6870" w:rsidRDefault="00EC6870" w:rsidP="00CA4FA9">
            <w:pPr>
              <w:rPr>
                <w:rFonts w:ascii="Aptos" w:hAnsi="Aptos" w:cs="Calibri"/>
                <w:b/>
                <w:sz w:val="28"/>
                <w:szCs w:val="28"/>
              </w:rPr>
            </w:pPr>
            <w:r>
              <w:rPr>
                <w:rFonts w:ascii="Aptos" w:hAnsi="Aptos" w:cs="Calibri"/>
                <w:b/>
                <w:sz w:val="28"/>
                <w:szCs w:val="28"/>
              </w:rPr>
              <w:t>PREZENTACE / POSTER</w:t>
            </w:r>
          </w:p>
        </w:tc>
      </w:tr>
      <w:tr w:rsidR="003A233B" w:rsidRPr="00EC6870" w14:paraId="3E8B47E9" w14:textId="77777777" w:rsidTr="00EC6870">
        <w:tc>
          <w:tcPr>
            <w:tcW w:w="9055" w:type="dxa"/>
            <w:gridSpan w:val="2"/>
            <w:shd w:val="clear" w:color="auto" w:fill="DEEAF6" w:themeFill="accent5" w:themeFillTint="33"/>
          </w:tcPr>
          <w:p w14:paraId="3642DFAA" w14:textId="77777777" w:rsidR="003A233B" w:rsidRPr="00EC6870" w:rsidRDefault="003A233B" w:rsidP="005B64F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  <w:r w:rsidRPr="00EC6870">
              <w:rPr>
                <w:rFonts w:ascii="Aptos" w:hAnsi="Aptos" w:cs="Calibri"/>
                <w:b/>
                <w:sz w:val="16"/>
                <w:szCs w:val="16"/>
              </w:rPr>
              <w:t>název prezentace</w:t>
            </w:r>
          </w:p>
        </w:tc>
      </w:tr>
      <w:tr w:rsidR="003A233B" w:rsidRPr="00EC6870" w14:paraId="7B686D6E" w14:textId="77777777" w:rsidTr="00EC6870">
        <w:trPr>
          <w:trHeight w:val="601"/>
        </w:trPr>
        <w:tc>
          <w:tcPr>
            <w:tcW w:w="9055" w:type="dxa"/>
            <w:gridSpan w:val="2"/>
            <w:vAlign w:val="center"/>
          </w:tcPr>
          <w:p w14:paraId="0052969B" w14:textId="6EA5D283" w:rsidR="003A233B" w:rsidRPr="00EC6870" w:rsidRDefault="003A233B" w:rsidP="003A233B">
            <w:pPr>
              <w:rPr>
                <w:rFonts w:ascii="Aptos" w:hAnsi="Aptos" w:cs="Calibri"/>
                <w:b/>
                <w:sz w:val="28"/>
                <w:szCs w:val="28"/>
              </w:rPr>
            </w:pPr>
          </w:p>
        </w:tc>
      </w:tr>
      <w:tr w:rsidR="003A233B" w:rsidRPr="00EC6870" w14:paraId="053751AC" w14:textId="77777777" w:rsidTr="00EC6870">
        <w:tc>
          <w:tcPr>
            <w:tcW w:w="4245" w:type="dxa"/>
            <w:shd w:val="clear" w:color="auto" w:fill="DEEAF6" w:themeFill="accent5" w:themeFillTint="33"/>
          </w:tcPr>
          <w:p w14:paraId="703B0CD8" w14:textId="77777777" w:rsidR="003A233B" w:rsidRPr="00EC6870" w:rsidRDefault="003A233B" w:rsidP="00AA79A9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EC6870">
              <w:rPr>
                <w:rFonts w:ascii="Aptos" w:hAnsi="Aptos" w:cs="Calibri"/>
                <w:b/>
                <w:sz w:val="16"/>
                <w:szCs w:val="16"/>
              </w:rPr>
              <w:t xml:space="preserve">autor / </w:t>
            </w:r>
            <w:r w:rsidR="00690B77" w:rsidRPr="00EC6870">
              <w:rPr>
                <w:rFonts w:ascii="Aptos" w:hAnsi="Aptos" w:cs="Calibri"/>
                <w:b/>
                <w:sz w:val="16"/>
                <w:szCs w:val="16"/>
              </w:rPr>
              <w:t>spolu</w:t>
            </w:r>
            <w:r w:rsidRPr="00EC6870">
              <w:rPr>
                <w:rFonts w:ascii="Aptos" w:hAnsi="Aptos" w:cs="Calibri"/>
                <w:b/>
                <w:sz w:val="16"/>
                <w:szCs w:val="16"/>
              </w:rPr>
              <w:t>autoři (titul, jméno a příjmení):</w:t>
            </w:r>
          </w:p>
        </w:tc>
        <w:tc>
          <w:tcPr>
            <w:tcW w:w="4810" w:type="dxa"/>
            <w:vMerge w:val="restart"/>
          </w:tcPr>
          <w:p w14:paraId="2468BAAC" w14:textId="77777777" w:rsidR="003A233B" w:rsidRPr="00EC6870" w:rsidRDefault="003A233B" w:rsidP="003A233B">
            <w:pPr>
              <w:rPr>
                <w:rFonts w:ascii="Aptos" w:hAnsi="Aptos" w:cs="Calibri"/>
                <w:b/>
                <w:sz w:val="18"/>
                <w:szCs w:val="18"/>
                <w:u w:val="single"/>
              </w:rPr>
            </w:pPr>
            <w:r w:rsidRPr="00EC6870">
              <w:rPr>
                <w:rFonts w:ascii="Aptos" w:hAnsi="Aptos" w:cs="Calibri"/>
                <w:b/>
                <w:sz w:val="18"/>
                <w:szCs w:val="18"/>
                <w:u w:val="single"/>
              </w:rPr>
              <w:t>Instrukce k vyplnění a zaslání:</w:t>
            </w:r>
          </w:p>
          <w:p w14:paraId="60CE2A3B" w14:textId="77777777" w:rsidR="003A233B" w:rsidRPr="00EC6870" w:rsidRDefault="003A233B" w:rsidP="003A233B">
            <w:pPr>
              <w:numPr>
                <w:ilvl w:val="0"/>
                <w:numId w:val="3"/>
              </w:numPr>
              <w:rPr>
                <w:rFonts w:ascii="Aptos" w:hAnsi="Aptos" w:cs="Calibri"/>
                <w:sz w:val="18"/>
                <w:szCs w:val="18"/>
              </w:rPr>
            </w:pPr>
            <w:r w:rsidRPr="00EC6870">
              <w:rPr>
                <w:rFonts w:ascii="Aptos" w:hAnsi="Aptos" w:cs="Calibri"/>
                <w:sz w:val="18"/>
                <w:szCs w:val="18"/>
              </w:rPr>
              <w:t xml:space="preserve">Tuto přihlášku zašlete vyplněnou elektronicky na </w:t>
            </w:r>
            <w:hyperlink r:id="rId11" w:history="1">
              <w:r w:rsidRPr="00EC6870">
                <w:rPr>
                  <w:rStyle w:val="Hypertextovodkaz"/>
                  <w:rFonts w:ascii="Aptos" w:hAnsi="Aptos" w:cs="Calibri"/>
                  <w:sz w:val="18"/>
                  <w:szCs w:val="18"/>
                </w:rPr>
                <w:t>radek.wiltavsky@sakcr.cz</w:t>
              </w:r>
            </w:hyperlink>
            <w:r w:rsidRPr="00EC6870">
              <w:rPr>
                <w:rFonts w:ascii="Aptos" w:hAnsi="Aptos" w:cs="Calibri"/>
                <w:sz w:val="18"/>
                <w:szCs w:val="18"/>
              </w:rPr>
              <w:t xml:space="preserve"> </w:t>
            </w:r>
          </w:p>
          <w:p w14:paraId="6036F9CA" w14:textId="77777777" w:rsidR="00016DB6" w:rsidRPr="00EC6870" w:rsidRDefault="003A233B" w:rsidP="003A233B">
            <w:pPr>
              <w:numPr>
                <w:ilvl w:val="0"/>
                <w:numId w:val="3"/>
              </w:numPr>
              <w:rPr>
                <w:rFonts w:ascii="Aptos" w:hAnsi="Aptos" w:cs="Calibri"/>
                <w:sz w:val="18"/>
                <w:szCs w:val="18"/>
              </w:rPr>
            </w:pPr>
            <w:r w:rsidRPr="00EC6870">
              <w:rPr>
                <w:rFonts w:ascii="Aptos" w:hAnsi="Aptos" w:cs="Calibri"/>
                <w:sz w:val="18"/>
                <w:szCs w:val="18"/>
              </w:rPr>
              <w:t xml:space="preserve">Soubor vyplněné přihlášky nazvěte: </w:t>
            </w:r>
          </w:p>
          <w:p w14:paraId="3819AADA" w14:textId="77777777" w:rsidR="003A233B" w:rsidRPr="00EC6870" w:rsidRDefault="003A233B" w:rsidP="00016DB6">
            <w:pPr>
              <w:ind w:left="720"/>
              <w:rPr>
                <w:rFonts w:ascii="Aptos" w:hAnsi="Aptos" w:cs="Calibri"/>
                <w:sz w:val="18"/>
                <w:szCs w:val="18"/>
              </w:rPr>
            </w:pPr>
            <w:r w:rsidRPr="00EC6870">
              <w:rPr>
                <w:rFonts w:ascii="Aptos" w:hAnsi="Aptos" w:cs="Calibri"/>
                <w:sz w:val="18"/>
                <w:szCs w:val="18"/>
              </w:rPr>
              <w:t>„</w:t>
            </w:r>
            <w:proofErr w:type="spellStart"/>
            <w:r w:rsidR="00016DB6" w:rsidRPr="00EC6870">
              <w:rPr>
                <w:rFonts w:ascii="Aptos" w:hAnsi="Aptos" w:cs="Calibri"/>
                <w:sz w:val="18"/>
                <w:szCs w:val="18"/>
              </w:rPr>
              <w:t>P</w:t>
            </w:r>
            <w:r w:rsidRPr="00EC6870">
              <w:rPr>
                <w:rFonts w:ascii="Aptos" w:hAnsi="Aptos" w:cs="Calibri"/>
                <w:sz w:val="18"/>
                <w:szCs w:val="18"/>
              </w:rPr>
              <w:t>rijmeni-nazev-prednasky</w:t>
            </w:r>
            <w:proofErr w:type="spellEnd"/>
            <w:r w:rsidRPr="00EC6870">
              <w:rPr>
                <w:rFonts w:ascii="Aptos" w:hAnsi="Aptos" w:cs="Calibri"/>
                <w:sz w:val="18"/>
                <w:szCs w:val="18"/>
              </w:rPr>
              <w:t>“</w:t>
            </w:r>
          </w:p>
          <w:p w14:paraId="4BBC3952" w14:textId="3BCA0C85" w:rsidR="003A233B" w:rsidRDefault="003A233B" w:rsidP="003A233B">
            <w:pPr>
              <w:numPr>
                <w:ilvl w:val="0"/>
                <w:numId w:val="3"/>
              </w:numPr>
              <w:rPr>
                <w:rFonts w:ascii="Aptos" w:hAnsi="Aptos" w:cs="Calibri"/>
                <w:sz w:val="18"/>
                <w:szCs w:val="18"/>
              </w:rPr>
            </w:pPr>
            <w:r w:rsidRPr="00EC6870">
              <w:rPr>
                <w:rFonts w:ascii="Aptos" w:hAnsi="Aptos" w:cs="Calibri"/>
                <w:sz w:val="18"/>
                <w:szCs w:val="18"/>
              </w:rPr>
              <w:t xml:space="preserve">Do předmětu e-mailu uveďte: </w:t>
            </w:r>
            <w:r w:rsidRPr="00EC6870">
              <w:rPr>
                <w:rFonts w:ascii="Aptos" w:hAnsi="Aptos" w:cs="Calibri"/>
                <w:sz w:val="18"/>
                <w:szCs w:val="18"/>
              </w:rPr>
              <w:br/>
              <w:t>„SAK202</w:t>
            </w:r>
            <w:r w:rsidR="00EC6870">
              <w:rPr>
                <w:rFonts w:ascii="Aptos" w:hAnsi="Aptos" w:cs="Calibri"/>
                <w:sz w:val="18"/>
                <w:szCs w:val="18"/>
              </w:rPr>
              <w:t>4</w:t>
            </w:r>
            <w:r w:rsidRPr="00EC6870">
              <w:rPr>
                <w:rFonts w:ascii="Aptos" w:hAnsi="Aptos" w:cs="Calibri"/>
                <w:sz w:val="18"/>
                <w:szCs w:val="18"/>
              </w:rPr>
              <w:t>-Abstrakt“</w:t>
            </w:r>
          </w:p>
          <w:p w14:paraId="257B45F3" w14:textId="07C22F5E" w:rsidR="00A93A04" w:rsidRPr="00EC6870" w:rsidRDefault="00EC6870" w:rsidP="003A233B">
            <w:pPr>
              <w:numPr>
                <w:ilvl w:val="0"/>
                <w:numId w:val="3"/>
              </w:numPr>
              <w:rPr>
                <w:rFonts w:ascii="Aptos" w:hAnsi="Aptos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EC6870">
              <w:rPr>
                <w:rFonts w:ascii="Aptos" w:hAnsi="Aptos" w:cs="Calibri"/>
                <w:b/>
                <w:bCs/>
                <w:color w:val="FF0000"/>
                <w:sz w:val="18"/>
                <w:szCs w:val="18"/>
              </w:rPr>
              <w:t>Deadline</w:t>
            </w:r>
            <w:proofErr w:type="spellEnd"/>
            <w:r w:rsidRPr="00EC6870">
              <w:rPr>
                <w:rFonts w:ascii="Aptos" w:hAnsi="Aptos" w:cs="Calibri"/>
                <w:b/>
                <w:bCs/>
                <w:color w:val="FF0000"/>
                <w:sz w:val="18"/>
                <w:szCs w:val="18"/>
              </w:rPr>
              <w:t xml:space="preserve"> pro příjem aktivních přihlášek (přednášejících): 31.5.2024</w:t>
            </w:r>
          </w:p>
        </w:tc>
      </w:tr>
      <w:tr w:rsidR="003A233B" w:rsidRPr="00EC6870" w14:paraId="22C4EBDC" w14:textId="77777777" w:rsidTr="00EC6870">
        <w:trPr>
          <w:trHeight w:val="938"/>
        </w:trPr>
        <w:tc>
          <w:tcPr>
            <w:tcW w:w="4245" w:type="dxa"/>
            <w:vAlign w:val="center"/>
          </w:tcPr>
          <w:p w14:paraId="3644F785" w14:textId="77777777" w:rsidR="003A233B" w:rsidRPr="00EC6870" w:rsidRDefault="003A233B" w:rsidP="003A233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</w:tc>
        <w:tc>
          <w:tcPr>
            <w:tcW w:w="4810" w:type="dxa"/>
            <w:vMerge/>
          </w:tcPr>
          <w:p w14:paraId="0ED88076" w14:textId="77777777" w:rsidR="003A233B" w:rsidRPr="00EC6870" w:rsidRDefault="003A233B" w:rsidP="003A233B">
            <w:pPr>
              <w:rPr>
                <w:rFonts w:ascii="Aptos" w:hAnsi="Aptos" w:cs="Calibri"/>
                <w:b/>
                <w:sz w:val="18"/>
                <w:szCs w:val="18"/>
                <w:u w:val="single"/>
              </w:rPr>
            </w:pPr>
          </w:p>
        </w:tc>
      </w:tr>
      <w:tr w:rsidR="003A233B" w:rsidRPr="00EC6870" w14:paraId="263E3112" w14:textId="77777777" w:rsidTr="00EC6870">
        <w:tc>
          <w:tcPr>
            <w:tcW w:w="4245" w:type="dxa"/>
            <w:shd w:val="clear" w:color="auto" w:fill="DEEAF6" w:themeFill="accent5" w:themeFillTint="33"/>
          </w:tcPr>
          <w:p w14:paraId="77992B37" w14:textId="77777777" w:rsidR="003A233B" w:rsidRPr="00EC6870" w:rsidRDefault="003A233B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EC6870">
              <w:rPr>
                <w:rFonts w:ascii="Aptos" w:hAnsi="Aptos" w:cs="Calibri"/>
                <w:b/>
                <w:sz w:val="16"/>
                <w:szCs w:val="16"/>
              </w:rPr>
              <w:t>prezentující osoba (titul, jméno a příjmení):</w:t>
            </w:r>
          </w:p>
        </w:tc>
        <w:tc>
          <w:tcPr>
            <w:tcW w:w="4810" w:type="dxa"/>
            <w:vMerge/>
          </w:tcPr>
          <w:p w14:paraId="4A1BC415" w14:textId="77777777" w:rsidR="003A233B" w:rsidRPr="00EC6870" w:rsidRDefault="003A233B" w:rsidP="003A233B">
            <w:pPr>
              <w:rPr>
                <w:rFonts w:ascii="Aptos" w:hAnsi="Aptos" w:cs="Calibri"/>
                <w:b/>
                <w:sz w:val="18"/>
                <w:szCs w:val="18"/>
                <w:u w:val="single"/>
              </w:rPr>
            </w:pPr>
          </w:p>
        </w:tc>
      </w:tr>
      <w:tr w:rsidR="003A233B" w:rsidRPr="00EC6870" w14:paraId="4FF7F674" w14:textId="77777777" w:rsidTr="00EC6870">
        <w:trPr>
          <w:trHeight w:val="473"/>
        </w:trPr>
        <w:tc>
          <w:tcPr>
            <w:tcW w:w="4245" w:type="dxa"/>
            <w:vAlign w:val="center"/>
          </w:tcPr>
          <w:p w14:paraId="3AED5868" w14:textId="77777777" w:rsidR="003A233B" w:rsidRPr="00EC6870" w:rsidRDefault="003A233B" w:rsidP="003A233B">
            <w:pPr>
              <w:rPr>
                <w:rFonts w:ascii="Aptos" w:hAnsi="Aptos" w:cs="Calibri"/>
                <w:bCs/>
                <w:sz w:val="21"/>
                <w:szCs w:val="21"/>
              </w:rPr>
            </w:pPr>
          </w:p>
        </w:tc>
        <w:tc>
          <w:tcPr>
            <w:tcW w:w="4810" w:type="dxa"/>
            <w:vMerge/>
          </w:tcPr>
          <w:p w14:paraId="3E655197" w14:textId="77777777" w:rsidR="003A233B" w:rsidRPr="00EC6870" w:rsidRDefault="003A233B" w:rsidP="003A233B">
            <w:pPr>
              <w:rPr>
                <w:rFonts w:ascii="Aptos" w:hAnsi="Aptos" w:cs="Calibri"/>
                <w:b/>
                <w:sz w:val="18"/>
                <w:szCs w:val="18"/>
                <w:u w:val="single"/>
              </w:rPr>
            </w:pPr>
          </w:p>
        </w:tc>
      </w:tr>
      <w:tr w:rsidR="003A233B" w:rsidRPr="00EC6870" w14:paraId="71A4B160" w14:textId="77777777" w:rsidTr="00EC6870">
        <w:tc>
          <w:tcPr>
            <w:tcW w:w="4245" w:type="dxa"/>
            <w:shd w:val="clear" w:color="auto" w:fill="DEEAF6" w:themeFill="accent5" w:themeFillTint="33"/>
          </w:tcPr>
          <w:p w14:paraId="76B6AFDB" w14:textId="77777777" w:rsidR="003A233B" w:rsidRPr="00EC6870" w:rsidRDefault="003A233B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EC6870">
              <w:rPr>
                <w:rFonts w:ascii="Aptos" w:hAnsi="Aptos" w:cs="Calibri"/>
                <w:b/>
                <w:sz w:val="16"/>
                <w:szCs w:val="16"/>
              </w:rPr>
              <w:t>zaměstnavatel, adresa:</w:t>
            </w:r>
          </w:p>
        </w:tc>
        <w:tc>
          <w:tcPr>
            <w:tcW w:w="4810" w:type="dxa"/>
            <w:vMerge w:val="restart"/>
          </w:tcPr>
          <w:p w14:paraId="2EB6C01F" w14:textId="378BE84D" w:rsidR="00EC6870" w:rsidRDefault="003A233B" w:rsidP="003A233B">
            <w:pPr>
              <w:rPr>
                <w:rFonts w:ascii="Aptos" w:hAnsi="Aptos" w:cs="Calibri"/>
                <w:b/>
                <w:bCs/>
                <w:sz w:val="18"/>
                <w:szCs w:val="18"/>
                <w:u w:val="single"/>
              </w:rPr>
            </w:pPr>
            <w:r w:rsidRPr="00EC6870">
              <w:rPr>
                <w:rFonts w:ascii="Aptos" w:hAnsi="Aptos" w:cs="Calibri"/>
                <w:b/>
                <w:bCs/>
                <w:sz w:val="18"/>
                <w:szCs w:val="18"/>
                <w:u w:val="single"/>
              </w:rPr>
              <w:t xml:space="preserve">Požadované zařazení </w:t>
            </w:r>
          </w:p>
          <w:p w14:paraId="59855E17" w14:textId="45985215" w:rsidR="003A233B" w:rsidRDefault="003A233B" w:rsidP="003A233B">
            <w:pPr>
              <w:rPr>
                <w:rFonts w:ascii="Aptos" w:hAnsi="Aptos" w:cs="Calibri"/>
                <w:b/>
                <w:bCs/>
                <w:sz w:val="18"/>
                <w:szCs w:val="18"/>
                <w:u w:val="single"/>
              </w:rPr>
            </w:pPr>
            <w:r w:rsidRPr="00EC6870">
              <w:rPr>
                <w:rFonts w:ascii="Aptos" w:hAnsi="Aptos" w:cs="Calibri"/>
                <w:b/>
                <w:bCs/>
                <w:sz w:val="18"/>
                <w:szCs w:val="18"/>
                <w:u w:val="single"/>
              </w:rPr>
              <w:t>(</w:t>
            </w:r>
            <w:r w:rsidRPr="00EC6870">
              <w:rPr>
                <w:rFonts w:ascii="Aptos" w:hAnsi="Aptos" w:cs="Calibri"/>
                <w:b/>
                <w:bCs/>
                <w:sz w:val="18"/>
                <w:szCs w:val="18"/>
                <w:highlight w:val="yellow"/>
                <w:u w:val="single"/>
              </w:rPr>
              <w:t>zvýrazněte</w:t>
            </w:r>
            <w:r w:rsidR="008A2876" w:rsidRPr="00EC6870">
              <w:rPr>
                <w:rFonts w:ascii="Aptos" w:hAnsi="Aptos" w:cs="Calibri"/>
                <w:b/>
                <w:bCs/>
                <w:sz w:val="18"/>
                <w:szCs w:val="18"/>
                <w:highlight w:val="yellow"/>
                <w:u w:val="single"/>
              </w:rPr>
              <w:t xml:space="preserve">, prosím, </w:t>
            </w:r>
            <w:r w:rsidR="00EC6870" w:rsidRPr="00EC6870">
              <w:rPr>
                <w:rFonts w:ascii="Aptos" w:hAnsi="Aptos" w:cs="Calibri"/>
                <w:b/>
                <w:bCs/>
                <w:sz w:val="18"/>
                <w:szCs w:val="18"/>
                <w:highlight w:val="yellow"/>
                <w:u w:val="single"/>
              </w:rPr>
              <w:t>daný den</w:t>
            </w:r>
            <w:r w:rsidRPr="00EC6870">
              <w:rPr>
                <w:rFonts w:ascii="Aptos" w:hAnsi="Aptos" w:cs="Calibri"/>
                <w:b/>
                <w:bCs/>
                <w:sz w:val="18"/>
                <w:szCs w:val="18"/>
                <w:highlight w:val="yellow"/>
                <w:u w:val="single"/>
              </w:rPr>
              <w:t>):</w:t>
            </w:r>
          </w:p>
          <w:p w14:paraId="0EB05533" w14:textId="77777777" w:rsidR="00EC6870" w:rsidRPr="00EC6870" w:rsidRDefault="00EC6870" w:rsidP="003A233B">
            <w:pPr>
              <w:rPr>
                <w:rFonts w:ascii="Aptos" w:hAnsi="Aptos" w:cs="Calibri"/>
                <w:b/>
                <w:bCs/>
                <w:sz w:val="18"/>
                <w:szCs w:val="18"/>
                <w:u w:val="single"/>
              </w:rPr>
            </w:pPr>
          </w:p>
          <w:p w14:paraId="6C778A2B" w14:textId="79DC15B4" w:rsidR="003A233B" w:rsidRPr="00EC6870" w:rsidRDefault="00EC6870" w:rsidP="00EC6870">
            <w:pPr>
              <w:pStyle w:val="Odstavecseseznamem"/>
              <w:numPr>
                <w:ilvl w:val="0"/>
                <w:numId w:val="10"/>
              </w:numPr>
              <w:rPr>
                <w:rFonts w:ascii="Aptos" w:hAnsi="Aptos" w:cs="Calibri"/>
                <w:sz w:val="20"/>
                <w:szCs w:val="20"/>
              </w:rPr>
            </w:pPr>
            <w:r w:rsidRPr="00EC6870">
              <w:rPr>
                <w:rFonts w:ascii="Aptos" w:hAnsi="Aptos" w:cs="Calibri"/>
                <w:b/>
                <w:bCs/>
                <w:sz w:val="20"/>
                <w:szCs w:val="20"/>
              </w:rPr>
              <w:t>3.9.2024</w:t>
            </w:r>
            <w:r>
              <w:rPr>
                <w:rFonts w:ascii="Aptos" w:hAnsi="Aptos" w:cs="Calibri"/>
                <w:sz w:val="20"/>
                <w:szCs w:val="20"/>
              </w:rPr>
              <w:t xml:space="preserve"> – klinická část poskytování bezpečné a kvalitní zdravotní péče, management kvality, ošetřovatelský management, NLZP a LZP, aj.</w:t>
            </w:r>
          </w:p>
          <w:p w14:paraId="5C598734" w14:textId="03C7E31D" w:rsidR="00CF4F9F" w:rsidRPr="00EC6870" w:rsidRDefault="00EC6870" w:rsidP="00EC6870">
            <w:pPr>
              <w:pStyle w:val="Odstavecseseznamem"/>
              <w:numPr>
                <w:ilvl w:val="0"/>
                <w:numId w:val="10"/>
              </w:numPr>
              <w:rPr>
                <w:rFonts w:ascii="Aptos" w:hAnsi="Aptos" w:cs="Calibri"/>
                <w:b/>
                <w:sz w:val="18"/>
                <w:szCs w:val="18"/>
                <w:u w:val="single"/>
              </w:rPr>
            </w:pPr>
            <w:r w:rsidRPr="00EC6870">
              <w:rPr>
                <w:rFonts w:ascii="Aptos" w:hAnsi="Aptos" w:cstheme="minorHAnsi"/>
                <w:b/>
                <w:bCs/>
                <w:sz w:val="20"/>
                <w:szCs w:val="20"/>
              </w:rPr>
              <w:t>4.9.2024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– </w:t>
            </w:r>
            <w:r>
              <w:rPr>
                <w:rFonts w:ascii="Aptos" w:hAnsi="Aptos" w:cstheme="minorHAnsi"/>
                <w:sz w:val="20"/>
                <w:szCs w:val="20"/>
              </w:rPr>
              <w:t>technická část bezpečné a kvalitní zdravotní péče</w:t>
            </w:r>
            <w:r>
              <w:rPr>
                <w:rFonts w:ascii="Aptos" w:hAnsi="Aptos" w:cstheme="minorHAnsi"/>
                <w:sz w:val="20"/>
                <w:szCs w:val="20"/>
              </w:rPr>
              <w:t>, biomedicína, kyberbezpečnost, AI, legislativa, aj.</w:t>
            </w:r>
          </w:p>
        </w:tc>
      </w:tr>
      <w:tr w:rsidR="003A233B" w:rsidRPr="00EC6870" w14:paraId="1B5EA6B7" w14:textId="77777777" w:rsidTr="00EC6870">
        <w:trPr>
          <w:trHeight w:val="828"/>
        </w:trPr>
        <w:tc>
          <w:tcPr>
            <w:tcW w:w="4245" w:type="dxa"/>
            <w:vAlign w:val="center"/>
          </w:tcPr>
          <w:p w14:paraId="5635A7C2" w14:textId="77777777" w:rsidR="003A233B" w:rsidRPr="00EC6870" w:rsidRDefault="003A233B" w:rsidP="003A233B">
            <w:pPr>
              <w:rPr>
                <w:rFonts w:ascii="Aptos" w:hAnsi="Aptos" w:cs="Calibri"/>
                <w:bCs/>
                <w:sz w:val="21"/>
                <w:szCs w:val="21"/>
              </w:rPr>
            </w:pPr>
          </w:p>
        </w:tc>
        <w:tc>
          <w:tcPr>
            <w:tcW w:w="4810" w:type="dxa"/>
            <w:vMerge/>
          </w:tcPr>
          <w:p w14:paraId="6371AF4A" w14:textId="77777777" w:rsidR="003A233B" w:rsidRPr="00EC6870" w:rsidRDefault="003A233B" w:rsidP="003A233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</w:p>
        </w:tc>
      </w:tr>
      <w:tr w:rsidR="003A233B" w:rsidRPr="00EC6870" w14:paraId="779FA4E7" w14:textId="77777777" w:rsidTr="00EC6870">
        <w:tc>
          <w:tcPr>
            <w:tcW w:w="4245" w:type="dxa"/>
            <w:shd w:val="clear" w:color="auto" w:fill="DEEAF6" w:themeFill="accent5" w:themeFillTint="33"/>
          </w:tcPr>
          <w:p w14:paraId="192E857D" w14:textId="77777777" w:rsidR="003A233B" w:rsidRPr="00EC6870" w:rsidRDefault="003A233B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EC6870">
              <w:rPr>
                <w:rFonts w:ascii="Aptos" w:hAnsi="Aptos" w:cs="Calibri"/>
                <w:b/>
                <w:sz w:val="16"/>
                <w:szCs w:val="16"/>
              </w:rPr>
              <w:t>mobilní kontakt:</w:t>
            </w:r>
          </w:p>
        </w:tc>
        <w:tc>
          <w:tcPr>
            <w:tcW w:w="4810" w:type="dxa"/>
            <w:vMerge/>
          </w:tcPr>
          <w:p w14:paraId="28C3B912" w14:textId="77777777" w:rsidR="003A233B" w:rsidRPr="00EC6870" w:rsidRDefault="003A233B" w:rsidP="003A233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</w:p>
        </w:tc>
      </w:tr>
      <w:tr w:rsidR="003A233B" w:rsidRPr="00EC6870" w14:paraId="05117D30" w14:textId="77777777" w:rsidTr="00EC6870">
        <w:trPr>
          <w:trHeight w:val="443"/>
        </w:trPr>
        <w:tc>
          <w:tcPr>
            <w:tcW w:w="4245" w:type="dxa"/>
            <w:vAlign w:val="center"/>
          </w:tcPr>
          <w:p w14:paraId="4286290E" w14:textId="77777777" w:rsidR="003A233B" w:rsidRPr="00EC6870" w:rsidRDefault="003A233B" w:rsidP="003A233B">
            <w:pPr>
              <w:rPr>
                <w:rFonts w:ascii="Aptos" w:hAnsi="Aptos" w:cs="Calibri"/>
                <w:bCs/>
                <w:sz w:val="21"/>
                <w:szCs w:val="21"/>
              </w:rPr>
            </w:pPr>
          </w:p>
        </w:tc>
        <w:tc>
          <w:tcPr>
            <w:tcW w:w="4810" w:type="dxa"/>
            <w:vMerge/>
          </w:tcPr>
          <w:p w14:paraId="2FE1D0BC" w14:textId="77777777" w:rsidR="003A233B" w:rsidRPr="00EC6870" w:rsidRDefault="003A233B" w:rsidP="003A233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</w:p>
        </w:tc>
      </w:tr>
      <w:tr w:rsidR="003A233B" w:rsidRPr="00EC6870" w14:paraId="45652EC3" w14:textId="77777777" w:rsidTr="00EC6870">
        <w:tc>
          <w:tcPr>
            <w:tcW w:w="4245" w:type="dxa"/>
            <w:shd w:val="clear" w:color="auto" w:fill="DEEAF6" w:themeFill="accent5" w:themeFillTint="33"/>
          </w:tcPr>
          <w:p w14:paraId="0AFC5975" w14:textId="77777777" w:rsidR="003A233B" w:rsidRPr="00EC6870" w:rsidRDefault="003A233B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EC6870">
              <w:rPr>
                <w:rFonts w:ascii="Aptos" w:hAnsi="Aptos" w:cs="Calibri"/>
                <w:b/>
                <w:sz w:val="16"/>
                <w:szCs w:val="16"/>
              </w:rPr>
              <w:t>e-mail:</w:t>
            </w:r>
          </w:p>
        </w:tc>
        <w:tc>
          <w:tcPr>
            <w:tcW w:w="4810" w:type="dxa"/>
            <w:vMerge/>
          </w:tcPr>
          <w:p w14:paraId="0E0087C4" w14:textId="77777777" w:rsidR="003A233B" w:rsidRPr="00EC6870" w:rsidRDefault="003A233B" w:rsidP="003A233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</w:p>
        </w:tc>
      </w:tr>
      <w:tr w:rsidR="003A233B" w:rsidRPr="00EC6870" w14:paraId="3EB82E3B" w14:textId="77777777" w:rsidTr="00EC6870">
        <w:trPr>
          <w:trHeight w:val="485"/>
        </w:trPr>
        <w:tc>
          <w:tcPr>
            <w:tcW w:w="4245" w:type="dxa"/>
            <w:vAlign w:val="center"/>
          </w:tcPr>
          <w:p w14:paraId="55BFD065" w14:textId="77777777" w:rsidR="003A233B" w:rsidRPr="00EC6870" w:rsidRDefault="003A233B" w:rsidP="003A233B">
            <w:pPr>
              <w:rPr>
                <w:rFonts w:ascii="Aptos" w:hAnsi="Aptos" w:cs="Calibri"/>
                <w:bCs/>
                <w:sz w:val="21"/>
                <w:szCs w:val="21"/>
              </w:rPr>
            </w:pPr>
          </w:p>
        </w:tc>
        <w:tc>
          <w:tcPr>
            <w:tcW w:w="4810" w:type="dxa"/>
            <w:vMerge/>
          </w:tcPr>
          <w:p w14:paraId="3AAA9F90" w14:textId="77777777" w:rsidR="003A233B" w:rsidRPr="00EC6870" w:rsidRDefault="003A233B" w:rsidP="003A233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</w:p>
        </w:tc>
      </w:tr>
      <w:tr w:rsidR="003A233B" w:rsidRPr="00EC6870" w14:paraId="331BCDC3" w14:textId="77777777" w:rsidTr="00EC6870">
        <w:tc>
          <w:tcPr>
            <w:tcW w:w="9055" w:type="dxa"/>
            <w:gridSpan w:val="2"/>
            <w:shd w:val="clear" w:color="auto" w:fill="DEEAF6" w:themeFill="accent5" w:themeFillTint="33"/>
          </w:tcPr>
          <w:p w14:paraId="3AD25BE2" w14:textId="77777777" w:rsidR="003A233B" w:rsidRPr="00EC6870" w:rsidRDefault="003A233B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EC6870">
              <w:rPr>
                <w:rFonts w:ascii="Aptos" w:hAnsi="Aptos" w:cs="Calibri"/>
                <w:b/>
                <w:sz w:val="16"/>
                <w:szCs w:val="16"/>
              </w:rPr>
              <w:t>Abstrakt prezentace (</w:t>
            </w:r>
            <w:r w:rsidR="00690B77" w:rsidRPr="00EC6870">
              <w:rPr>
                <w:rFonts w:ascii="Aptos" w:hAnsi="Aptos" w:cs="Calibri"/>
                <w:b/>
                <w:sz w:val="16"/>
                <w:szCs w:val="16"/>
              </w:rPr>
              <w:t>maximálně</w:t>
            </w:r>
            <w:r w:rsidRPr="00EC6870">
              <w:rPr>
                <w:rFonts w:ascii="Aptos" w:hAnsi="Aptos" w:cs="Calibri"/>
                <w:b/>
                <w:sz w:val="16"/>
                <w:szCs w:val="16"/>
              </w:rPr>
              <w:t xml:space="preserve"> 300 slov):</w:t>
            </w:r>
          </w:p>
        </w:tc>
      </w:tr>
      <w:tr w:rsidR="003A233B" w:rsidRPr="00EC6870" w14:paraId="4E5A5125" w14:textId="77777777" w:rsidTr="00EC6870">
        <w:trPr>
          <w:trHeight w:val="6503"/>
        </w:trPr>
        <w:tc>
          <w:tcPr>
            <w:tcW w:w="9055" w:type="dxa"/>
            <w:gridSpan w:val="2"/>
          </w:tcPr>
          <w:p w14:paraId="4CB17174" w14:textId="77777777" w:rsidR="003A233B" w:rsidRPr="00EC6870" w:rsidRDefault="003A233B" w:rsidP="00CF4F9F">
            <w:pPr>
              <w:ind w:left="360"/>
              <w:rPr>
                <w:rFonts w:ascii="Aptos" w:hAnsi="Aptos"/>
                <w:sz w:val="21"/>
                <w:szCs w:val="21"/>
              </w:rPr>
            </w:pPr>
          </w:p>
        </w:tc>
      </w:tr>
    </w:tbl>
    <w:p w14:paraId="79E7E8C1" w14:textId="77777777" w:rsidR="005B64FB" w:rsidRPr="00EC6870" w:rsidRDefault="005B64FB" w:rsidP="001640B8">
      <w:pPr>
        <w:rPr>
          <w:rFonts w:ascii="Aptos" w:hAnsi="Aptos" w:cs="Calibri"/>
          <w:sz w:val="21"/>
          <w:szCs w:val="21"/>
        </w:rPr>
      </w:pPr>
    </w:p>
    <w:p w14:paraId="3953E6C1" w14:textId="77777777" w:rsidR="005B64FB" w:rsidRPr="00EC6870" w:rsidRDefault="005B64FB" w:rsidP="001640B8">
      <w:pPr>
        <w:rPr>
          <w:rFonts w:ascii="Aptos" w:hAnsi="Aptos" w:cs="Calibri"/>
          <w:b/>
          <w:bCs/>
          <w:sz w:val="21"/>
          <w:szCs w:val="21"/>
          <w:u w:val="single"/>
        </w:rPr>
      </w:pPr>
      <w:r w:rsidRPr="00EC6870">
        <w:rPr>
          <w:rFonts w:ascii="Aptos" w:hAnsi="Aptos" w:cs="Calibri"/>
          <w:b/>
          <w:bCs/>
          <w:sz w:val="21"/>
          <w:szCs w:val="21"/>
          <w:u w:val="single"/>
        </w:rPr>
        <w:t>Důležitá sdělení:</w:t>
      </w:r>
    </w:p>
    <w:p w14:paraId="62C85393" w14:textId="77777777" w:rsidR="00BA4E5D" w:rsidRPr="00EC6870" w:rsidRDefault="005B64FB" w:rsidP="006A1E7C">
      <w:pPr>
        <w:rPr>
          <w:rFonts w:ascii="Aptos" w:hAnsi="Aptos" w:cs="Calibri"/>
          <w:sz w:val="21"/>
          <w:szCs w:val="21"/>
        </w:rPr>
      </w:pPr>
      <w:r w:rsidRPr="00EC6870">
        <w:rPr>
          <w:rFonts w:ascii="Aptos" w:hAnsi="Aptos" w:cs="Calibri"/>
          <w:sz w:val="21"/>
          <w:szCs w:val="21"/>
        </w:rPr>
        <w:t>Délka</w:t>
      </w:r>
      <w:r w:rsidR="001640B8" w:rsidRPr="00EC6870">
        <w:rPr>
          <w:rFonts w:ascii="Aptos" w:hAnsi="Aptos" w:cs="Calibri"/>
          <w:sz w:val="21"/>
          <w:szCs w:val="21"/>
        </w:rPr>
        <w:t xml:space="preserve"> přednášky</w:t>
      </w:r>
      <w:r w:rsidR="00762644" w:rsidRPr="00EC6870">
        <w:rPr>
          <w:rFonts w:ascii="Aptos" w:hAnsi="Aptos" w:cs="Calibri"/>
          <w:sz w:val="21"/>
          <w:szCs w:val="21"/>
        </w:rPr>
        <w:t xml:space="preserve"> </w:t>
      </w:r>
      <w:r w:rsidR="00AF4B1F" w:rsidRPr="00EC6870">
        <w:rPr>
          <w:rFonts w:ascii="Aptos" w:hAnsi="Aptos" w:cs="Calibri"/>
          <w:sz w:val="21"/>
          <w:szCs w:val="21"/>
        </w:rPr>
        <w:t xml:space="preserve">je omezena </w:t>
      </w:r>
      <w:r w:rsidR="00AF4B1F" w:rsidRPr="00EC6870">
        <w:rPr>
          <w:rFonts w:ascii="Aptos" w:hAnsi="Aptos" w:cs="Calibri"/>
          <w:b/>
          <w:sz w:val="21"/>
          <w:szCs w:val="21"/>
        </w:rPr>
        <w:t xml:space="preserve">na </w:t>
      </w:r>
      <w:r w:rsidR="00480B38" w:rsidRPr="00EC6870">
        <w:rPr>
          <w:rFonts w:ascii="Aptos" w:hAnsi="Aptos" w:cs="Calibri"/>
          <w:b/>
          <w:sz w:val="21"/>
          <w:szCs w:val="21"/>
        </w:rPr>
        <w:t>15</w:t>
      </w:r>
      <w:r w:rsidR="00AF4B1F" w:rsidRPr="00EC6870">
        <w:rPr>
          <w:rFonts w:ascii="Aptos" w:hAnsi="Aptos" w:cs="Calibri"/>
          <w:b/>
          <w:sz w:val="21"/>
          <w:szCs w:val="21"/>
        </w:rPr>
        <w:t xml:space="preserve"> min</w:t>
      </w:r>
      <w:r w:rsidRPr="00EC6870">
        <w:rPr>
          <w:rFonts w:ascii="Aptos" w:hAnsi="Aptos" w:cs="Calibri"/>
          <w:sz w:val="21"/>
          <w:szCs w:val="21"/>
        </w:rPr>
        <w:t>. včetně diskuze.</w:t>
      </w:r>
    </w:p>
    <w:sectPr w:rsidR="00BA4E5D" w:rsidRPr="00EC6870">
      <w:headerReference w:type="default" r:id="rId12"/>
      <w:footerReference w:type="default" r:id="rId13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1E50" w14:textId="77777777" w:rsidR="00ED0936" w:rsidRDefault="00ED0936" w:rsidP="006A1E7C">
      <w:r>
        <w:separator/>
      </w:r>
    </w:p>
  </w:endnote>
  <w:endnote w:type="continuationSeparator" w:id="0">
    <w:p w14:paraId="79F28AD9" w14:textId="77777777" w:rsidR="00ED0936" w:rsidRDefault="00ED0936" w:rsidP="006A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C8F5" w14:textId="77777777" w:rsidR="002F27D1" w:rsidRPr="00AF4B1F" w:rsidRDefault="002F27D1" w:rsidP="00AF4B1F">
    <w:pPr>
      <w:pStyle w:val="Zhlav"/>
      <w:jc w:val="center"/>
      <w:rPr>
        <w:rFonts w:ascii="Calibri" w:hAnsi="Calibri" w:cs="Calibri"/>
        <w:sz w:val="20"/>
        <w:szCs w:val="20"/>
      </w:rPr>
    </w:pPr>
    <w:r w:rsidRPr="00AF4B1F">
      <w:rPr>
        <w:rFonts w:ascii="Calibri" w:hAnsi="Calibri" w:cs="Calibri"/>
        <w:sz w:val="20"/>
        <w:szCs w:val="20"/>
      </w:rPr>
      <w:t>Spojená akreditační komise, o.p.s., Nad Panenskou4/164, Praha 6, IČO: 28488946</w:t>
    </w:r>
  </w:p>
  <w:p w14:paraId="63963B3D" w14:textId="77777777" w:rsidR="009C6B5D" w:rsidRPr="00AF4B1F" w:rsidRDefault="002F27D1" w:rsidP="00AF4B1F">
    <w:pPr>
      <w:pStyle w:val="Zhlav"/>
      <w:jc w:val="center"/>
      <w:rPr>
        <w:rFonts w:ascii="Calibri" w:hAnsi="Calibri" w:cs="Calibri"/>
        <w:sz w:val="20"/>
        <w:szCs w:val="20"/>
      </w:rPr>
    </w:pPr>
    <w:r w:rsidRPr="00AF4B1F">
      <w:rPr>
        <w:rFonts w:ascii="Calibri" w:hAnsi="Calibri" w:cs="Calibri"/>
        <w:sz w:val="20"/>
        <w:szCs w:val="20"/>
      </w:rPr>
      <w:t>www.sakcr.cz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8401" w14:textId="77777777" w:rsidR="00ED0936" w:rsidRDefault="00ED0936" w:rsidP="006A1E7C">
      <w:r>
        <w:separator/>
      </w:r>
    </w:p>
  </w:footnote>
  <w:footnote w:type="continuationSeparator" w:id="0">
    <w:p w14:paraId="58B3E2F8" w14:textId="77777777" w:rsidR="00ED0936" w:rsidRDefault="00ED0936" w:rsidP="006A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2D45" w14:textId="77777777" w:rsidR="00503D13" w:rsidRPr="00EC6870" w:rsidRDefault="000200CD" w:rsidP="000200CD">
    <w:pPr>
      <w:pBdr>
        <w:bottom w:val="single" w:sz="4" w:space="1" w:color="auto"/>
      </w:pBdr>
      <w:jc w:val="center"/>
      <w:rPr>
        <w:rFonts w:ascii="Aptos" w:hAnsi="Aptos" w:cs="Calibri"/>
        <w:sz w:val="22"/>
        <w:szCs w:val="22"/>
      </w:rPr>
    </w:pPr>
    <w:r w:rsidRPr="00EC6870">
      <w:rPr>
        <w:rFonts w:ascii="Aptos" w:hAnsi="Aptos" w:cs="Calibri"/>
        <w:sz w:val="22"/>
        <w:szCs w:val="22"/>
      </w:rPr>
      <w:t>Osnova přihlášky k aktivní účasti n</w:t>
    </w:r>
    <w:r w:rsidR="00762644" w:rsidRPr="00EC6870">
      <w:rPr>
        <w:rFonts w:ascii="Aptos" w:hAnsi="Aptos" w:cs="Calibri"/>
        <w:sz w:val="22"/>
        <w:szCs w:val="22"/>
      </w:rPr>
      <w:t xml:space="preserve">a </w:t>
    </w:r>
    <w:r w:rsidR="005D7E27" w:rsidRPr="00EC6870">
      <w:rPr>
        <w:rFonts w:ascii="Aptos" w:hAnsi="Aptos" w:cs="Calibri"/>
        <w:sz w:val="22"/>
        <w:szCs w:val="22"/>
      </w:rPr>
      <w:t>odborné</w:t>
    </w:r>
    <w:r w:rsidR="00762644" w:rsidRPr="00EC6870">
      <w:rPr>
        <w:rFonts w:ascii="Aptos" w:hAnsi="Aptos" w:cs="Calibri"/>
        <w:sz w:val="22"/>
        <w:szCs w:val="22"/>
      </w:rPr>
      <w:t xml:space="preserve"> konferenci Spojené akreditační komise, o.p.s.,</w:t>
    </w:r>
    <w:r w:rsidRPr="00EC6870">
      <w:rPr>
        <w:rFonts w:ascii="Aptos" w:hAnsi="Aptos" w:cs="Calibri"/>
        <w:sz w:val="22"/>
        <w:szCs w:val="22"/>
      </w:rPr>
      <w:t xml:space="preserve"> </w:t>
    </w:r>
  </w:p>
  <w:p w14:paraId="669EA314" w14:textId="6BB90805" w:rsidR="000200CD" w:rsidRPr="00EC6870" w:rsidRDefault="002D3028" w:rsidP="000200CD">
    <w:pPr>
      <w:pBdr>
        <w:bottom w:val="single" w:sz="4" w:space="1" w:color="auto"/>
      </w:pBdr>
      <w:jc w:val="center"/>
      <w:rPr>
        <w:rFonts w:ascii="Aptos" w:hAnsi="Aptos" w:cs="Calibri"/>
        <w:sz w:val="22"/>
        <w:szCs w:val="22"/>
      </w:rPr>
    </w:pPr>
    <w:r w:rsidRPr="00EC6870">
      <w:rPr>
        <w:rFonts w:ascii="Aptos" w:hAnsi="Aptos" w:cs="Calibri"/>
        <w:sz w:val="22"/>
        <w:szCs w:val="22"/>
      </w:rPr>
      <w:t xml:space="preserve">konané </w:t>
    </w:r>
    <w:r w:rsidR="00EC6870" w:rsidRPr="00EC6870">
      <w:rPr>
        <w:rFonts w:ascii="Aptos" w:hAnsi="Aptos" w:cs="Calibri"/>
        <w:sz w:val="22"/>
        <w:szCs w:val="22"/>
      </w:rPr>
      <w:t>3. a 4.9.2024</w:t>
    </w:r>
  </w:p>
  <w:p w14:paraId="6EE32F7F" w14:textId="77777777" w:rsidR="000200CD" w:rsidRPr="00EC6870" w:rsidRDefault="000200CD" w:rsidP="000200CD">
    <w:pPr>
      <w:pBdr>
        <w:bottom w:val="single" w:sz="4" w:space="1" w:color="auto"/>
      </w:pBdr>
      <w:jc w:val="center"/>
      <w:rPr>
        <w:rFonts w:ascii="Aptos" w:hAnsi="Aptos" w:cs="Tahoma"/>
        <w:sz w:val="22"/>
        <w:szCs w:val="22"/>
      </w:rPr>
    </w:pPr>
  </w:p>
  <w:p w14:paraId="1CA2174C" w14:textId="77777777" w:rsidR="000200CD" w:rsidRPr="00EC6870" w:rsidRDefault="000200CD">
    <w:pPr>
      <w:pStyle w:val="Zhlav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70A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14793"/>
    <w:multiLevelType w:val="hybridMultilevel"/>
    <w:tmpl w:val="F4C4B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75D9"/>
    <w:multiLevelType w:val="hybridMultilevel"/>
    <w:tmpl w:val="4D1A3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3219"/>
    <w:multiLevelType w:val="hybridMultilevel"/>
    <w:tmpl w:val="C0029036"/>
    <w:lvl w:ilvl="0" w:tplc="04050015">
      <w:start w:val="1"/>
      <w:numFmt w:val="upperLetter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4732"/>
    <w:multiLevelType w:val="hybridMultilevel"/>
    <w:tmpl w:val="7FE86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51A95"/>
    <w:multiLevelType w:val="hybridMultilevel"/>
    <w:tmpl w:val="04F21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872"/>
    <w:multiLevelType w:val="hybridMultilevel"/>
    <w:tmpl w:val="50181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C42A7"/>
    <w:multiLevelType w:val="hybridMultilevel"/>
    <w:tmpl w:val="719E5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54476"/>
    <w:multiLevelType w:val="hybridMultilevel"/>
    <w:tmpl w:val="560EC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C563A"/>
    <w:multiLevelType w:val="hybridMultilevel"/>
    <w:tmpl w:val="B150D0B4"/>
    <w:lvl w:ilvl="0" w:tplc="0456A2B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13340">
    <w:abstractNumId w:val="6"/>
  </w:num>
  <w:num w:numId="2" w16cid:durableId="1407653591">
    <w:abstractNumId w:val="1"/>
  </w:num>
  <w:num w:numId="3" w16cid:durableId="302195312">
    <w:abstractNumId w:val="7"/>
  </w:num>
  <w:num w:numId="4" w16cid:durableId="355423901">
    <w:abstractNumId w:val="8"/>
  </w:num>
  <w:num w:numId="5" w16cid:durableId="1295066112">
    <w:abstractNumId w:val="2"/>
  </w:num>
  <w:num w:numId="6" w16cid:durableId="2044399042">
    <w:abstractNumId w:val="4"/>
  </w:num>
  <w:num w:numId="7" w16cid:durableId="113528686">
    <w:abstractNumId w:val="0"/>
  </w:num>
  <w:num w:numId="8" w16cid:durableId="15889180">
    <w:abstractNumId w:val="5"/>
  </w:num>
  <w:num w:numId="9" w16cid:durableId="1161694559">
    <w:abstractNumId w:val="9"/>
  </w:num>
  <w:num w:numId="10" w16cid:durableId="455758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7D"/>
    <w:rsid w:val="00016DB6"/>
    <w:rsid w:val="000200CD"/>
    <w:rsid w:val="000629D6"/>
    <w:rsid w:val="00063AB7"/>
    <w:rsid w:val="0009728D"/>
    <w:rsid w:val="000A674A"/>
    <w:rsid w:val="000B4C3C"/>
    <w:rsid w:val="00100776"/>
    <w:rsid w:val="00135908"/>
    <w:rsid w:val="001640B8"/>
    <w:rsid w:val="00196197"/>
    <w:rsid w:val="0020307C"/>
    <w:rsid w:val="00214E9B"/>
    <w:rsid w:val="002236A5"/>
    <w:rsid w:val="00250372"/>
    <w:rsid w:val="0027428D"/>
    <w:rsid w:val="0027594B"/>
    <w:rsid w:val="00283A8F"/>
    <w:rsid w:val="002D3028"/>
    <w:rsid w:val="002F216D"/>
    <w:rsid w:val="002F27D1"/>
    <w:rsid w:val="002F4788"/>
    <w:rsid w:val="00342C20"/>
    <w:rsid w:val="00372AA3"/>
    <w:rsid w:val="00383947"/>
    <w:rsid w:val="003A233B"/>
    <w:rsid w:val="003B159D"/>
    <w:rsid w:val="003C1C80"/>
    <w:rsid w:val="003F4C83"/>
    <w:rsid w:val="00401B2C"/>
    <w:rsid w:val="00406BDE"/>
    <w:rsid w:val="00480B38"/>
    <w:rsid w:val="00494C13"/>
    <w:rsid w:val="00503D13"/>
    <w:rsid w:val="0052663A"/>
    <w:rsid w:val="00563EC6"/>
    <w:rsid w:val="005A7562"/>
    <w:rsid w:val="005B64FB"/>
    <w:rsid w:val="005C31CA"/>
    <w:rsid w:val="005D7E27"/>
    <w:rsid w:val="0062399F"/>
    <w:rsid w:val="0067186A"/>
    <w:rsid w:val="006818CA"/>
    <w:rsid w:val="00690B77"/>
    <w:rsid w:val="00696804"/>
    <w:rsid w:val="006A1E7C"/>
    <w:rsid w:val="00725113"/>
    <w:rsid w:val="00747BD6"/>
    <w:rsid w:val="00762644"/>
    <w:rsid w:val="0077269E"/>
    <w:rsid w:val="00776CEC"/>
    <w:rsid w:val="00783A89"/>
    <w:rsid w:val="00791716"/>
    <w:rsid w:val="007A3D5B"/>
    <w:rsid w:val="007E04AE"/>
    <w:rsid w:val="007F718F"/>
    <w:rsid w:val="00816B25"/>
    <w:rsid w:val="00857BD4"/>
    <w:rsid w:val="008A2876"/>
    <w:rsid w:val="008B0B62"/>
    <w:rsid w:val="008B75D3"/>
    <w:rsid w:val="008C177A"/>
    <w:rsid w:val="008D4EDF"/>
    <w:rsid w:val="008E1DE9"/>
    <w:rsid w:val="00954797"/>
    <w:rsid w:val="009821C7"/>
    <w:rsid w:val="00993217"/>
    <w:rsid w:val="009A661F"/>
    <w:rsid w:val="009C6B5D"/>
    <w:rsid w:val="00A542E3"/>
    <w:rsid w:val="00A6010F"/>
    <w:rsid w:val="00A766B7"/>
    <w:rsid w:val="00A87011"/>
    <w:rsid w:val="00A93A04"/>
    <w:rsid w:val="00AA79A9"/>
    <w:rsid w:val="00AB4905"/>
    <w:rsid w:val="00AF4B1F"/>
    <w:rsid w:val="00B01F7F"/>
    <w:rsid w:val="00B108AD"/>
    <w:rsid w:val="00B663CE"/>
    <w:rsid w:val="00B923F5"/>
    <w:rsid w:val="00B93DDC"/>
    <w:rsid w:val="00BA4E5D"/>
    <w:rsid w:val="00BE5EB2"/>
    <w:rsid w:val="00C0397E"/>
    <w:rsid w:val="00C11517"/>
    <w:rsid w:val="00C3191F"/>
    <w:rsid w:val="00C6448C"/>
    <w:rsid w:val="00CA7442"/>
    <w:rsid w:val="00CC0EA7"/>
    <w:rsid w:val="00CC6F54"/>
    <w:rsid w:val="00CD13DD"/>
    <w:rsid w:val="00CF4F9F"/>
    <w:rsid w:val="00CF577D"/>
    <w:rsid w:val="00D3707F"/>
    <w:rsid w:val="00D65C9A"/>
    <w:rsid w:val="00D714DB"/>
    <w:rsid w:val="00D9034E"/>
    <w:rsid w:val="00D94292"/>
    <w:rsid w:val="00E02A27"/>
    <w:rsid w:val="00E30E6F"/>
    <w:rsid w:val="00E523C7"/>
    <w:rsid w:val="00E7267D"/>
    <w:rsid w:val="00E947E8"/>
    <w:rsid w:val="00EA2CAB"/>
    <w:rsid w:val="00EA7B7A"/>
    <w:rsid w:val="00EB44BF"/>
    <w:rsid w:val="00EC6870"/>
    <w:rsid w:val="00ED0936"/>
    <w:rsid w:val="00ED3A32"/>
    <w:rsid w:val="00F402A0"/>
    <w:rsid w:val="00F55E15"/>
    <w:rsid w:val="00F71D84"/>
    <w:rsid w:val="00F96A97"/>
    <w:rsid w:val="00FD25D3"/>
    <w:rsid w:val="00FD2FA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6385E"/>
  <w14:defaultImageDpi w14:val="300"/>
  <w15:chartTrackingRefBased/>
  <w15:docId w15:val="{D0780C80-6112-4199-BC9E-3025E7C4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Bookman Old Style" w:hAnsi="Bookman Old Styl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1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1E7C"/>
    <w:rPr>
      <w:rFonts w:ascii="Bookman Old Style" w:hAnsi="Bookman Old Style"/>
      <w:sz w:val="24"/>
      <w:szCs w:val="24"/>
    </w:rPr>
  </w:style>
  <w:style w:type="character" w:styleId="Hypertextovodkaz">
    <w:name w:val="Hyperlink"/>
    <w:rsid w:val="006A1E7C"/>
    <w:rPr>
      <w:color w:val="0000FF"/>
      <w:u w:val="single"/>
    </w:rPr>
  </w:style>
  <w:style w:type="paragraph" w:styleId="Zpat">
    <w:name w:val="footer"/>
    <w:basedOn w:val="Normln"/>
    <w:link w:val="ZpatChar"/>
    <w:rsid w:val="006A1E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A1E7C"/>
    <w:rPr>
      <w:rFonts w:ascii="Bookman Old Style" w:hAnsi="Bookman Old Style"/>
      <w:sz w:val="24"/>
      <w:szCs w:val="24"/>
    </w:rPr>
  </w:style>
  <w:style w:type="paragraph" w:styleId="Textbubliny">
    <w:name w:val="Balloon Text"/>
    <w:basedOn w:val="Normln"/>
    <w:link w:val="TextbublinyChar"/>
    <w:rsid w:val="000200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200CD"/>
    <w:rPr>
      <w:rFonts w:ascii="Tahoma" w:hAnsi="Tahoma" w:cs="Tahoma"/>
      <w:sz w:val="16"/>
      <w:szCs w:val="16"/>
    </w:rPr>
  </w:style>
  <w:style w:type="character" w:styleId="Sledovanodkaz">
    <w:name w:val="FollowedHyperlink"/>
    <w:rsid w:val="005A7562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95479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A7442"/>
    <w:pPr>
      <w:ind w:left="720"/>
      <w:contextualSpacing/>
    </w:pPr>
    <w:rPr>
      <w:rFonts w:ascii="Calibri" w:eastAsia="Calibri" w:hAnsi="Calibri"/>
      <w:lang w:eastAsia="en-US"/>
    </w:rPr>
  </w:style>
  <w:style w:type="table" w:styleId="Mkatabulky">
    <w:name w:val="Table Grid"/>
    <w:basedOn w:val="Normlntabulka"/>
    <w:rsid w:val="005B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ek.wiltavsky@sakc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– první prvek a datum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e4be60-bfef-4108-83d3-18188890914f" xsi:nil="true"/>
    <lcf76f155ced4ddcb4097134ff3c332f xmlns="6911beed-522e-4075-89b6-31a735780b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9BD9BD3C77941944D0551E2EB6745" ma:contentTypeVersion="18" ma:contentTypeDescription="Vytvoří nový dokument" ma:contentTypeScope="" ma:versionID="496475fe00fbbb2a120268142624f194">
  <xsd:schema xmlns:xsd="http://www.w3.org/2001/XMLSchema" xmlns:xs="http://www.w3.org/2001/XMLSchema" xmlns:p="http://schemas.microsoft.com/office/2006/metadata/properties" xmlns:ns2="6911beed-522e-4075-89b6-31a735780b3b" xmlns:ns3="2ce4be60-bfef-4108-83d3-18188890914f" targetNamespace="http://schemas.microsoft.com/office/2006/metadata/properties" ma:root="true" ma:fieldsID="08f6beb9d3ecbbbf30512e2fe75da375" ns2:_="" ns3:_="">
    <xsd:import namespace="6911beed-522e-4075-89b6-31a735780b3b"/>
    <xsd:import namespace="2ce4be60-bfef-4108-83d3-181888909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beed-522e-4075-89b6-31a735780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159573e-7d14-46cc-942a-4ac2b7480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4be60-bfef-4108-83d3-181888909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24f6b0-9fcc-42e4-b5a6-a936af68c61e}" ma:internalName="TaxCatchAll" ma:showField="CatchAllData" ma:web="2ce4be60-bfef-4108-83d3-181888909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F0881-2D15-3B42-B594-54FA6BCFE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89C8E-0181-4BF0-8536-F55E4B02B37C}">
  <ds:schemaRefs>
    <ds:schemaRef ds:uri="http://schemas.microsoft.com/office/2006/metadata/properties"/>
    <ds:schemaRef ds:uri="http://schemas.microsoft.com/office/infopath/2007/PartnerControls"/>
    <ds:schemaRef ds:uri="2ce4be60-bfef-4108-83d3-18188890914f"/>
    <ds:schemaRef ds:uri="6911beed-522e-4075-89b6-31a735780b3b"/>
  </ds:schemaRefs>
</ds:datastoreItem>
</file>

<file path=customXml/itemProps3.xml><?xml version="1.0" encoding="utf-8"?>
<ds:datastoreItem xmlns:ds="http://schemas.openxmlformats.org/officeDocument/2006/customXml" ds:itemID="{383B151C-40DC-4C62-8541-6FF19A91C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CC1DD-5193-49C2-8A02-E3A7BC762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beed-522e-4075-89b6-31a735780b3b"/>
    <ds:schemaRef ds:uri="2ce4be60-bfef-4108-83d3-181888909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Spojená akreditační komise ČR pořádá seminář</vt:lpstr>
      <vt:lpstr>Spojená akreditační komise ČR pořádá seminář</vt:lpstr>
    </vt:vector>
  </TitlesOfParts>
  <Company/>
  <LinksUpToDate>false</LinksUpToDate>
  <CharactersWithSpaces>1003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mailto:rw@sakcr.cz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Spojená akreditační komise ČR pořádá seminář</dc:title>
  <dc:subject/>
  <dc:creator>ÚVN</dc:creator>
  <cp:keywords/>
  <cp:lastModifiedBy>Ing. Radek Wiltavský, SAK ČR</cp:lastModifiedBy>
  <cp:revision>2</cp:revision>
  <cp:lastPrinted>2017-03-03T08:28:00Z</cp:lastPrinted>
  <dcterms:created xsi:type="dcterms:W3CDTF">2024-05-09T13:38:00Z</dcterms:created>
  <dcterms:modified xsi:type="dcterms:W3CDTF">2024-05-09T13:38:00Z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0x01010034C9BD9BD3C77941944D0551E2EB6745</vt:lpwstr>
  </property>
  <property fmtid="{D5CDD505-2E9C-101B-9397-08002B2CF9AE}" pid="3" name="MediaServiceImageTags">
    <vt:lpwstr/>
  </property>
</Properties>
</file>